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F5" w:rsidRPr="00F66FF5" w:rsidRDefault="00F66FF5" w:rsidP="00F66FF5">
      <w:pPr>
        <w:shd w:val="clear" w:color="auto" w:fill="FFFFFF"/>
        <w:spacing w:line="240" w:lineRule="auto"/>
        <w:rPr>
          <w:rFonts w:ascii="Arial" w:eastAsia="Times New Roman" w:hAnsi="Arial" w:cs="Arial"/>
          <w:color w:val="1E1D1E"/>
          <w:sz w:val="30"/>
          <w:szCs w:val="30"/>
          <w:lang w:eastAsia="ru-RU"/>
        </w:rPr>
      </w:pPr>
      <w:r w:rsidRPr="00F66FF5">
        <w:rPr>
          <w:rFonts w:ascii="Arial" w:eastAsia="Times New Roman" w:hAnsi="Arial" w:cs="Arial"/>
          <w:color w:val="1E1D1E"/>
          <w:sz w:val="30"/>
          <w:szCs w:val="30"/>
          <w:lang w:eastAsia="ru-RU"/>
        </w:rPr>
        <w:t>О местах подачи заявлений на прохождение ЕГЭ в 2022-2023 учебном году</w:t>
      </w:r>
    </w:p>
    <w:p w:rsidR="00F66FF5" w:rsidRPr="00F66FF5" w:rsidRDefault="00F66FF5" w:rsidP="00F66FF5">
      <w:pPr>
        <w:shd w:val="clear" w:color="auto" w:fill="FFFFFF"/>
        <w:spacing w:after="180" w:line="240" w:lineRule="auto"/>
        <w:jc w:val="right"/>
        <w:rPr>
          <w:rFonts w:ascii="Arial" w:eastAsia="Times New Roman" w:hAnsi="Arial" w:cs="Arial"/>
          <w:color w:val="1E1D1E"/>
          <w:sz w:val="23"/>
          <w:szCs w:val="23"/>
          <w:lang w:eastAsia="ru-RU"/>
        </w:rPr>
      </w:pPr>
      <w:r w:rsidRPr="00F66FF5">
        <w:rPr>
          <w:rFonts w:ascii="Arial" w:eastAsia="Times New Roman" w:hAnsi="Arial" w:cs="Arial"/>
          <w:b/>
          <w:bCs/>
          <w:color w:val="1E1D1E"/>
          <w:sz w:val="23"/>
          <w:szCs w:val="23"/>
          <w:lang w:eastAsia="ru-RU"/>
        </w:rPr>
        <w:t>16 декабря 2022</w:t>
      </w:r>
    </w:p>
    <w:p w:rsidR="00F66FF5" w:rsidRPr="00F66FF5" w:rsidRDefault="00F66FF5" w:rsidP="00F66FF5">
      <w:pPr>
        <w:shd w:val="clear" w:color="auto" w:fill="FFFFFF"/>
        <w:spacing w:after="180" w:line="240" w:lineRule="auto"/>
        <w:rPr>
          <w:rFonts w:ascii="Arial" w:eastAsia="Times New Roman" w:hAnsi="Arial" w:cs="Arial"/>
          <w:color w:val="1E1D1E"/>
          <w:sz w:val="23"/>
          <w:szCs w:val="23"/>
          <w:lang w:eastAsia="ru-RU"/>
        </w:rPr>
      </w:pPr>
      <w:r>
        <w:rPr>
          <w:rFonts w:ascii="Arial" w:eastAsia="Times New Roman" w:hAnsi="Arial" w:cs="Arial"/>
          <w:noProof/>
          <w:color w:val="1E1D1E"/>
          <w:sz w:val="23"/>
          <w:szCs w:val="23"/>
          <w:lang w:eastAsia="ru-RU"/>
        </w:rPr>
        <w:drawing>
          <wp:inline distT="0" distB="0" distL="0" distR="0">
            <wp:extent cx="1905000" cy="952500"/>
            <wp:effectExtent l="0" t="0" r="0" b="0"/>
            <wp:docPr id="4" name="Рисунок 4" descr="http://xn----7sbbadedzpm9anhgcdxi1ct.xn--p1ai/tinybrowser/images/adt/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7sbbadedzpm9anhgcdxi1ct.xn--p1ai/tinybrowser/images/adt/05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F66FF5" w:rsidRPr="00F66FF5" w:rsidRDefault="00F66FF5" w:rsidP="00F66FF5">
      <w:pPr>
        <w:shd w:val="clear" w:color="auto" w:fill="FFFFFF"/>
        <w:spacing w:after="180" w:line="240" w:lineRule="auto"/>
        <w:jc w:val="both"/>
        <w:rPr>
          <w:rFonts w:ascii="Arial" w:eastAsia="Times New Roman" w:hAnsi="Arial" w:cs="Arial"/>
          <w:color w:val="1E1D1E"/>
          <w:sz w:val="23"/>
          <w:szCs w:val="23"/>
          <w:lang w:eastAsia="ru-RU"/>
        </w:rPr>
      </w:pPr>
      <w:proofErr w:type="gramStart"/>
      <w:r w:rsidRPr="00F66FF5">
        <w:rPr>
          <w:rFonts w:ascii="Arial" w:eastAsia="Times New Roman" w:hAnsi="Arial" w:cs="Arial"/>
          <w:color w:val="1E1D1E"/>
          <w:sz w:val="24"/>
          <w:szCs w:val="24"/>
          <w:lang w:eastAsia="ru-RU"/>
        </w:rPr>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(далее – </w:t>
      </w:r>
      <w:proofErr w:type="spellStart"/>
      <w:r w:rsidRPr="00F66FF5">
        <w:rPr>
          <w:rFonts w:ascii="Arial" w:eastAsia="Times New Roman" w:hAnsi="Arial" w:cs="Arial"/>
          <w:color w:val="1E1D1E"/>
          <w:sz w:val="24"/>
          <w:szCs w:val="24"/>
          <w:lang w:eastAsia="ru-RU"/>
        </w:rPr>
        <w:t>Рособрнадзора</w:t>
      </w:r>
      <w:proofErr w:type="spellEnd"/>
      <w:r w:rsidRPr="00F66FF5">
        <w:rPr>
          <w:rFonts w:ascii="Arial" w:eastAsia="Times New Roman" w:hAnsi="Arial" w:cs="Arial"/>
          <w:color w:val="1E1D1E"/>
          <w:sz w:val="24"/>
          <w:szCs w:val="24"/>
          <w:lang w:eastAsia="ru-RU"/>
        </w:rPr>
        <w:t>) от 07.11.2018 №190/1512 МУ отдел образования администрации Фурмановского муниципального района, предоставляет информацию о местах подачи заявлений на прохождение государственной итоговой аттестации по образовательным программам среднего общего образования</w:t>
      </w:r>
      <w:proofErr w:type="gramEnd"/>
      <w:r w:rsidRPr="00F66FF5">
        <w:rPr>
          <w:rFonts w:ascii="Arial" w:eastAsia="Times New Roman" w:hAnsi="Arial" w:cs="Arial"/>
          <w:color w:val="1E1D1E"/>
          <w:sz w:val="24"/>
          <w:szCs w:val="24"/>
          <w:lang w:eastAsia="ru-RU"/>
        </w:rPr>
        <w:t xml:space="preserve"> в 2022-2023 учебном году (далее - ГИА-11) на территории Фурмановского района.</w:t>
      </w:r>
    </w:p>
    <w:p w:rsidR="00F66FF5" w:rsidRPr="00F66FF5" w:rsidRDefault="00F66FF5" w:rsidP="00F66FF5">
      <w:pPr>
        <w:shd w:val="clear" w:color="auto" w:fill="FFFFFF"/>
        <w:spacing w:after="180" w:line="240" w:lineRule="auto"/>
        <w:jc w:val="both"/>
        <w:rPr>
          <w:rFonts w:ascii="Arial" w:eastAsia="Times New Roman" w:hAnsi="Arial" w:cs="Arial"/>
          <w:color w:val="1E1D1E"/>
          <w:sz w:val="23"/>
          <w:szCs w:val="23"/>
          <w:lang w:eastAsia="ru-RU"/>
        </w:rPr>
      </w:pPr>
      <w:r w:rsidRPr="00F66FF5">
        <w:rPr>
          <w:rFonts w:ascii="Arial" w:eastAsia="Times New Roman" w:hAnsi="Arial" w:cs="Arial"/>
          <w:color w:val="1E1D1E"/>
          <w:sz w:val="24"/>
          <w:szCs w:val="24"/>
          <w:lang w:eastAsia="ru-RU"/>
        </w:rPr>
        <w:t xml:space="preserve">Напоминаем, что регистрация на участие в ЕГЭ </w:t>
      </w:r>
      <w:proofErr w:type="gramStart"/>
      <w:r w:rsidRPr="00F66FF5">
        <w:rPr>
          <w:rFonts w:ascii="Arial" w:eastAsia="Times New Roman" w:hAnsi="Arial" w:cs="Arial"/>
          <w:color w:val="1E1D1E"/>
          <w:sz w:val="24"/>
          <w:szCs w:val="24"/>
          <w:lang w:eastAsia="ru-RU"/>
        </w:rPr>
        <w:t>в</w:t>
      </w:r>
      <w:proofErr w:type="gramEnd"/>
      <w:r w:rsidRPr="00F66FF5">
        <w:rPr>
          <w:rFonts w:ascii="Arial" w:eastAsia="Times New Roman" w:hAnsi="Arial" w:cs="Arial"/>
          <w:color w:val="1E1D1E"/>
          <w:sz w:val="24"/>
          <w:szCs w:val="24"/>
          <w:lang w:eastAsia="ru-RU"/>
        </w:rPr>
        <w:t xml:space="preserve"> </w:t>
      </w:r>
      <w:proofErr w:type="gramStart"/>
      <w:r w:rsidRPr="00F66FF5">
        <w:rPr>
          <w:rFonts w:ascii="Arial" w:eastAsia="Times New Roman" w:hAnsi="Arial" w:cs="Arial"/>
          <w:color w:val="1E1D1E"/>
          <w:sz w:val="24"/>
          <w:szCs w:val="24"/>
          <w:lang w:eastAsia="ru-RU"/>
        </w:rPr>
        <w:t>досрочный</w:t>
      </w:r>
      <w:proofErr w:type="gramEnd"/>
      <w:r w:rsidRPr="00F66FF5">
        <w:rPr>
          <w:rFonts w:ascii="Arial" w:eastAsia="Times New Roman" w:hAnsi="Arial" w:cs="Arial"/>
          <w:color w:val="1E1D1E"/>
          <w:sz w:val="24"/>
          <w:szCs w:val="24"/>
          <w:lang w:eastAsia="ru-RU"/>
        </w:rPr>
        <w:t xml:space="preserve"> и основной сроки будет проводиться до 1 февраля 2023 года.</w:t>
      </w:r>
    </w:p>
    <w:p w:rsidR="00F66FF5" w:rsidRPr="00F66FF5" w:rsidRDefault="00F66FF5" w:rsidP="00F66FF5">
      <w:pPr>
        <w:shd w:val="clear" w:color="auto" w:fill="FFFFFF"/>
        <w:spacing w:after="180" w:line="240" w:lineRule="auto"/>
        <w:jc w:val="both"/>
        <w:rPr>
          <w:rFonts w:ascii="Arial" w:eastAsia="Times New Roman" w:hAnsi="Arial" w:cs="Arial"/>
          <w:color w:val="1E1D1E"/>
          <w:sz w:val="23"/>
          <w:szCs w:val="23"/>
          <w:lang w:eastAsia="ru-RU"/>
        </w:rPr>
      </w:pPr>
      <w:r w:rsidRPr="00F66FF5">
        <w:rPr>
          <w:rFonts w:ascii="Arial" w:eastAsia="Times New Roman" w:hAnsi="Arial" w:cs="Arial"/>
          <w:color w:val="1E1D1E"/>
          <w:sz w:val="24"/>
          <w:szCs w:val="24"/>
          <w:lang w:eastAsia="ru-RU"/>
        </w:rPr>
        <w:t>Обучающиеся XI (XII) классов (далее – выпускники текущего года) и лица, не получившие аттестат о среднем общем образовании в прошлые годы, подают заявление в образовательную организацию, в которой они осваивают или осваивали основную общеобразовательную программу среднего общего образования.</w:t>
      </w:r>
    </w:p>
    <w:p w:rsidR="00F66FF5" w:rsidRPr="00F66FF5" w:rsidRDefault="00F66FF5" w:rsidP="00F66FF5">
      <w:pPr>
        <w:shd w:val="clear" w:color="auto" w:fill="FFFFFF"/>
        <w:spacing w:after="180" w:line="240" w:lineRule="auto"/>
        <w:jc w:val="both"/>
        <w:rPr>
          <w:rFonts w:ascii="Arial" w:eastAsia="Times New Roman" w:hAnsi="Arial" w:cs="Arial"/>
          <w:color w:val="1E1D1E"/>
          <w:sz w:val="23"/>
          <w:szCs w:val="23"/>
          <w:lang w:eastAsia="ru-RU"/>
        </w:rPr>
      </w:pPr>
      <w:r w:rsidRPr="00F66FF5">
        <w:rPr>
          <w:rFonts w:ascii="Arial" w:eastAsia="Times New Roman" w:hAnsi="Arial" w:cs="Arial"/>
          <w:color w:val="1E1D1E"/>
          <w:sz w:val="24"/>
          <w:szCs w:val="24"/>
          <w:lang w:eastAsia="ru-RU"/>
        </w:rPr>
        <w:t xml:space="preserve">Выпускники прошлых лет, имеющие документ о среднем общем образовании (аттестат), выпускники прошлых лет, получившие среднее общее образование в рамках освоения образовательных программ среднего профессионального образования и имеющие документ о начальном или среднем профессиональном образовании (диплом), в том числе лица, у которых срок действия ранее полученных результатов ЕГЭ не истек; подают заявление в МУ отдел образования администрации Фурмановского муниципального района по адресу: г. Фурманов, ул. </w:t>
      </w:r>
      <w:proofErr w:type="gramStart"/>
      <w:r w:rsidRPr="00F66FF5">
        <w:rPr>
          <w:rFonts w:ascii="Arial" w:eastAsia="Times New Roman" w:hAnsi="Arial" w:cs="Arial"/>
          <w:color w:val="1E1D1E"/>
          <w:sz w:val="24"/>
          <w:szCs w:val="24"/>
          <w:lang w:eastAsia="ru-RU"/>
        </w:rPr>
        <w:t>Социалистическая</w:t>
      </w:r>
      <w:proofErr w:type="gramEnd"/>
      <w:r w:rsidRPr="00F66FF5">
        <w:rPr>
          <w:rFonts w:ascii="Arial" w:eastAsia="Times New Roman" w:hAnsi="Arial" w:cs="Arial"/>
          <w:color w:val="1E1D1E"/>
          <w:sz w:val="24"/>
          <w:szCs w:val="24"/>
          <w:lang w:eastAsia="ru-RU"/>
        </w:rPr>
        <w:t>, д. 15, кабинет № 58. Время приема заявлений с 9.00 до 16.00 ежедневно, кроме субботы и воскресенья.</w:t>
      </w:r>
    </w:p>
    <w:p w:rsidR="00F66FF5" w:rsidRPr="00F66FF5" w:rsidRDefault="00F66FF5" w:rsidP="00F66FF5">
      <w:pPr>
        <w:shd w:val="clear" w:color="auto" w:fill="FFFFFF"/>
        <w:spacing w:after="180" w:line="240" w:lineRule="auto"/>
        <w:jc w:val="both"/>
        <w:rPr>
          <w:rFonts w:ascii="Arial" w:eastAsia="Times New Roman" w:hAnsi="Arial" w:cs="Arial"/>
          <w:color w:val="1E1D1E"/>
          <w:sz w:val="23"/>
          <w:szCs w:val="23"/>
          <w:lang w:eastAsia="ru-RU"/>
        </w:rPr>
      </w:pPr>
      <w:r w:rsidRPr="00F66FF5">
        <w:rPr>
          <w:rFonts w:ascii="Arial" w:eastAsia="Times New Roman" w:hAnsi="Arial" w:cs="Arial"/>
          <w:color w:val="1E1D1E"/>
          <w:sz w:val="24"/>
          <w:szCs w:val="24"/>
          <w:lang w:eastAsia="ru-RU"/>
        </w:rPr>
        <w:t>При подаче заявления при себе необходимо иметь оригиналы и копии следующих документов:</w:t>
      </w:r>
    </w:p>
    <w:p w:rsidR="00F66FF5" w:rsidRPr="00F66FF5" w:rsidRDefault="00F66FF5" w:rsidP="00F66FF5">
      <w:pPr>
        <w:numPr>
          <w:ilvl w:val="0"/>
          <w:numId w:val="1"/>
        </w:numPr>
        <w:shd w:val="clear" w:color="auto" w:fill="FFFFFF"/>
        <w:spacing w:after="120" w:line="240" w:lineRule="auto"/>
        <w:ind w:left="120"/>
        <w:jc w:val="both"/>
        <w:rPr>
          <w:rFonts w:ascii="Arial" w:eastAsia="Times New Roman" w:hAnsi="Arial" w:cs="Arial"/>
          <w:color w:val="1E1D1E"/>
          <w:sz w:val="23"/>
          <w:szCs w:val="23"/>
          <w:lang w:eastAsia="ru-RU"/>
        </w:rPr>
      </w:pPr>
      <w:r w:rsidRPr="00F66FF5">
        <w:rPr>
          <w:rFonts w:ascii="Arial" w:eastAsia="Times New Roman" w:hAnsi="Arial" w:cs="Arial"/>
          <w:color w:val="1E1D1E"/>
          <w:sz w:val="24"/>
          <w:szCs w:val="24"/>
          <w:lang w:eastAsia="ru-RU"/>
        </w:rPr>
        <w:t>документ, удостоверяющий личность;</w:t>
      </w:r>
    </w:p>
    <w:p w:rsidR="00F66FF5" w:rsidRPr="00F66FF5" w:rsidRDefault="00F66FF5" w:rsidP="00F66FF5">
      <w:pPr>
        <w:numPr>
          <w:ilvl w:val="0"/>
          <w:numId w:val="1"/>
        </w:numPr>
        <w:shd w:val="clear" w:color="auto" w:fill="FFFFFF"/>
        <w:spacing w:after="120" w:line="240" w:lineRule="auto"/>
        <w:ind w:left="120"/>
        <w:jc w:val="both"/>
        <w:rPr>
          <w:rFonts w:ascii="Arial" w:eastAsia="Times New Roman" w:hAnsi="Arial" w:cs="Arial"/>
          <w:color w:val="1E1D1E"/>
          <w:sz w:val="23"/>
          <w:szCs w:val="23"/>
          <w:lang w:eastAsia="ru-RU"/>
        </w:rPr>
      </w:pPr>
      <w:r w:rsidRPr="00F66FF5">
        <w:rPr>
          <w:rFonts w:ascii="Arial" w:eastAsia="Times New Roman" w:hAnsi="Arial" w:cs="Arial"/>
          <w:color w:val="1E1D1E"/>
          <w:sz w:val="24"/>
          <w:szCs w:val="24"/>
          <w:lang w:eastAsia="ru-RU"/>
        </w:rPr>
        <w:t>документ об образовании: диплом о среднем профессиональном образовании, аттестат о среднем общем образовании (для выпускников прошлых лет);</w:t>
      </w:r>
    </w:p>
    <w:p w:rsidR="00F66FF5" w:rsidRPr="00F66FF5" w:rsidRDefault="00F66FF5" w:rsidP="00F66FF5">
      <w:pPr>
        <w:numPr>
          <w:ilvl w:val="0"/>
          <w:numId w:val="1"/>
        </w:numPr>
        <w:shd w:val="clear" w:color="auto" w:fill="FFFFFF"/>
        <w:spacing w:after="120" w:line="240" w:lineRule="auto"/>
        <w:ind w:left="120"/>
        <w:jc w:val="both"/>
        <w:rPr>
          <w:rFonts w:ascii="Arial" w:eastAsia="Times New Roman" w:hAnsi="Arial" w:cs="Arial"/>
          <w:color w:val="1E1D1E"/>
          <w:sz w:val="23"/>
          <w:szCs w:val="23"/>
          <w:lang w:eastAsia="ru-RU"/>
        </w:rPr>
      </w:pPr>
      <w:r w:rsidRPr="00F66FF5">
        <w:rPr>
          <w:rFonts w:ascii="Arial" w:eastAsia="Times New Roman" w:hAnsi="Arial" w:cs="Arial"/>
          <w:color w:val="1E1D1E"/>
          <w:sz w:val="24"/>
          <w:szCs w:val="24"/>
          <w:lang w:eastAsia="ru-RU"/>
        </w:rPr>
        <w:t>СНИЛС.</w:t>
      </w:r>
    </w:p>
    <w:p w:rsidR="00F66FF5" w:rsidRPr="00F66FF5" w:rsidRDefault="00F66FF5" w:rsidP="00F66FF5">
      <w:pPr>
        <w:shd w:val="clear" w:color="auto" w:fill="FFFFFF"/>
        <w:spacing w:after="180" w:line="240" w:lineRule="auto"/>
        <w:jc w:val="both"/>
        <w:rPr>
          <w:rFonts w:ascii="Arial" w:eastAsia="Times New Roman" w:hAnsi="Arial" w:cs="Arial"/>
          <w:color w:val="1E1D1E"/>
          <w:sz w:val="23"/>
          <w:szCs w:val="23"/>
          <w:lang w:eastAsia="ru-RU"/>
        </w:rPr>
      </w:pPr>
      <w:r w:rsidRPr="00F66FF5">
        <w:rPr>
          <w:rFonts w:ascii="Arial" w:eastAsia="Times New Roman" w:hAnsi="Arial" w:cs="Arial"/>
          <w:color w:val="1E1D1E"/>
          <w:sz w:val="24"/>
          <w:szCs w:val="24"/>
          <w:lang w:eastAsia="ru-RU"/>
        </w:rPr>
        <w:t>Обучающиеся по образовательным программам среднего профессионального образования </w:t>
      </w:r>
      <w:r w:rsidRPr="00F66FF5">
        <w:rPr>
          <w:rFonts w:ascii="Arial" w:eastAsia="Times New Roman" w:hAnsi="Arial" w:cs="Arial"/>
          <w:color w:val="1E1D1E"/>
          <w:sz w:val="24"/>
          <w:szCs w:val="24"/>
          <w:u w:val="single"/>
          <w:lang w:eastAsia="ru-RU"/>
        </w:rPr>
        <w:t>(на базе основного общего образования)</w:t>
      </w:r>
      <w:r w:rsidRPr="00F66FF5">
        <w:rPr>
          <w:rFonts w:ascii="Arial" w:eastAsia="Times New Roman" w:hAnsi="Arial" w:cs="Arial"/>
          <w:color w:val="1E1D1E"/>
          <w:sz w:val="24"/>
          <w:szCs w:val="24"/>
          <w:lang w:eastAsia="ru-RU"/>
        </w:rPr>
        <w:t> подают документы в свою организацию профессионального образования.</w:t>
      </w:r>
    </w:p>
    <w:p w:rsidR="00F66FF5" w:rsidRPr="00F66FF5" w:rsidRDefault="00F66FF5" w:rsidP="00F66FF5">
      <w:pPr>
        <w:shd w:val="clear" w:color="auto" w:fill="FFFFFF"/>
        <w:spacing w:after="180" w:line="240" w:lineRule="auto"/>
        <w:jc w:val="both"/>
        <w:rPr>
          <w:rFonts w:ascii="Arial" w:eastAsia="Times New Roman" w:hAnsi="Arial" w:cs="Arial"/>
          <w:color w:val="1E1D1E"/>
          <w:sz w:val="23"/>
          <w:szCs w:val="23"/>
          <w:lang w:eastAsia="ru-RU"/>
        </w:rPr>
      </w:pPr>
      <w:r w:rsidRPr="00F66FF5">
        <w:rPr>
          <w:rFonts w:ascii="Arial" w:eastAsia="Times New Roman" w:hAnsi="Arial" w:cs="Arial"/>
          <w:color w:val="1E1D1E"/>
          <w:sz w:val="24"/>
          <w:szCs w:val="24"/>
          <w:lang w:eastAsia="ru-RU"/>
        </w:rPr>
        <w:t>При подаче заявления при себе необходимо иметь оригиналы   следующих документов:</w:t>
      </w:r>
    </w:p>
    <w:p w:rsidR="00F66FF5" w:rsidRPr="00F66FF5" w:rsidRDefault="00F66FF5" w:rsidP="00F66FF5">
      <w:pPr>
        <w:numPr>
          <w:ilvl w:val="0"/>
          <w:numId w:val="2"/>
        </w:numPr>
        <w:shd w:val="clear" w:color="auto" w:fill="FFFFFF"/>
        <w:spacing w:after="120" w:line="240" w:lineRule="auto"/>
        <w:ind w:left="120"/>
        <w:jc w:val="both"/>
        <w:rPr>
          <w:rFonts w:ascii="Arial" w:eastAsia="Times New Roman" w:hAnsi="Arial" w:cs="Arial"/>
          <w:color w:val="1E1D1E"/>
          <w:sz w:val="23"/>
          <w:szCs w:val="23"/>
          <w:lang w:eastAsia="ru-RU"/>
        </w:rPr>
      </w:pPr>
      <w:r w:rsidRPr="00F66FF5">
        <w:rPr>
          <w:rFonts w:ascii="Arial" w:eastAsia="Times New Roman" w:hAnsi="Arial" w:cs="Arial"/>
          <w:color w:val="1E1D1E"/>
          <w:sz w:val="24"/>
          <w:szCs w:val="24"/>
          <w:lang w:eastAsia="ru-RU"/>
        </w:rPr>
        <w:lastRenderedPageBreak/>
        <w:t>документ, удостоверяющий личность;</w:t>
      </w:r>
    </w:p>
    <w:p w:rsidR="00F66FF5" w:rsidRPr="00F66FF5" w:rsidRDefault="00F66FF5" w:rsidP="00F66FF5">
      <w:pPr>
        <w:numPr>
          <w:ilvl w:val="0"/>
          <w:numId w:val="2"/>
        </w:numPr>
        <w:shd w:val="clear" w:color="auto" w:fill="FFFFFF"/>
        <w:spacing w:after="120" w:line="240" w:lineRule="auto"/>
        <w:ind w:left="120"/>
        <w:jc w:val="both"/>
        <w:rPr>
          <w:rFonts w:ascii="Arial" w:eastAsia="Times New Roman" w:hAnsi="Arial" w:cs="Arial"/>
          <w:color w:val="1E1D1E"/>
          <w:sz w:val="23"/>
          <w:szCs w:val="23"/>
          <w:lang w:eastAsia="ru-RU"/>
        </w:rPr>
      </w:pPr>
      <w:r w:rsidRPr="00F66FF5">
        <w:rPr>
          <w:rFonts w:ascii="Arial" w:eastAsia="Times New Roman" w:hAnsi="Arial" w:cs="Arial"/>
          <w:color w:val="1E1D1E"/>
          <w:sz w:val="24"/>
          <w:szCs w:val="24"/>
          <w:lang w:eastAsia="ru-RU"/>
        </w:rPr>
        <w:t>СНИЛС;</w:t>
      </w:r>
    </w:p>
    <w:p w:rsidR="00F66FF5" w:rsidRPr="00F66FF5" w:rsidRDefault="00F66FF5" w:rsidP="00F66FF5">
      <w:pPr>
        <w:numPr>
          <w:ilvl w:val="0"/>
          <w:numId w:val="2"/>
        </w:numPr>
        <w:shd w:val="clear" w:color="auto" w:fill="FFFFFF"/>
        <w:spacing w:after="120" w:line="240" w:lineRule="auto"/>
        <w:ind w:left="120"/>
        <w:jc w:val="both"/>
        <w:rPr>
          <w:rFonts w:ascii="Arial" w:eastAsia="Times New Roman" w:hAnsi="Arial" w:cs="Arial"/>
          <w:color w:val="1E1D1E"/>
          <w:sz w:val="23"/>
          <w:szCs w:val="23"/>
          <w:lang w:eastAsia="ru-RU"/>
        </w:rPr>
      </w:pPr>
      <w:r w:rsidRPr="00F66FF5">
        <w:rPr>
          <w:rFonts w:ascii="Arial" w:eastAsia="Times New Roman" w:hAnsi="Arial" w:cs="Arial"/>
          <w:color w:val="1E1D1E"/>
          <w:sz w:val="24"/>
          <w:szCs w:val="24"/>
          <w:lang w:eastAsia="ru-RU"/>
        </w:rPr>
        <w:t>справку об успеваемости по общеобразовательным дисциплинам или справку о прохождении общеобразовательных дисциплин в течение 2022-2023 учебного года из профессиональной образовательной организации.</w:t>
      </w:r>
    </w:p>
    <w:p w:rsidR="00F66FF5" w:rsidRPr="00F66FF5" w:rsidRDefault="00F66FF5" w:rsidP="00F66FF5">
      <w:pPr>
        <w:shd w:val="clear" w:color="auto" w:fill="FFFFFF"/>
        <w:spacing w:after="180" w:line="240" w:lineRule="auto"/>
        <w:jc w:val="both"/>
        <w:rPr>
          <w:rFonts w:ascii="Arial" w:eastAsia="Times New Roman" w:hAnsi="Arial" w:cs="Arial"/>
          <w:color w:val="1E1D1E"/>
          <w:sz w:val="23"/>
          <w:szCs w:val="23"/>
          <w:lang w:eastAsia="ru-RU"/>
        </w:rPr>
      </w:pPr>
      <w:r w:rsidRPr="00F66FF5">
        <w:rPr>
          <w:rFonts w:ascii="Arial" w:eastAsia="Times New Roman" w:hAnsi="Arial" w:cs="Arial"/>
          <w:color w:val="1E1D1E"/>
          <w:sz w:val="24"/>
          <w:szCs w:val="24"/>
          <w:lang w:eastAsia="ru-RU"/>
        </w:rPr>
        <w:t>Заявления подаются обучающимися, выпускниками прошлых лет, обучающимися организаций профессионального образования лично на основании документа, удостоверяющего их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F66FF5" w:rsidRPr="00F66FF5" w:rsidRDefault="00F66FF5" w:rsidP="00F66FF5">
      <w:pPr>
        <w:shd w:val="clear" w:color="auto" w:fill="FFFFFF"/>
        <w:spacing w:after="180" w:line="240" w:lineRule="auto"/>
        <w:jc w:val="both"/>
        <w:rPr>
          <w:rFonts w:ascii="Arial" w:eastAsia="Times New Roman" w:hAnsi="Arial" w:cs="Arial"/>
          <w:color w:val="1E1D1E"/>
          <w:sz w:val="23"/>
          <w:szCs w:val="23"/>
          <w:lang w:eastAsia="ru-RU"/>
        </w:rPr>
      </w:pPr>
      <w:r w:rsidRPr="00F66FF5">
        <w:rPr>
          <w:rFonts w:ascii="Arial" w:eastAsia="Times New Roman" w:hAnsi="Arial" w:cs="Arial"/>
          <w:color w:val="1E1D1E"/>
          <w:sz w:val="24"/>
          <w:szCs w:val="24"/>
          <w:lang w:eastAsia="ru-RU"/>
        </w:rPr>
        <w:t>Рекомендуем заранее определиться с выбором учреждений высшего профессионального образования и ознакомиться с перечнем вступительных испытаний на сайтах образовательных учреждений, а также с Порядком приема в ВУЗы на 2022-2023 учебный год.</w:t>
      </w:r>
    </w:p>
    <w:p w:rsidR="00F66FF5" w:rsidRPr="00F66FF5" w:rsidRDefault="00F66FF5" w:rsidP="00F66FF5">
      <w:pPr>
        <w:shd w:val="clear" w:color="auto" w:fill="FFFFFF"/>
        <w:spacing w:after="180" w:line="240" w:lineRule="auto"/>
        <w:jc w:val="both"/>
        <w:rPr>
          <w:rFonts w:ascii="Arial" w:eastAsia="Times New Roman" w:hAnsi="Arial" w:cs="Arial"/>
          <w:color w:val="1E1D1E"/>
          <w:sz w:val="23"/>
          <w:szCs w:val="23"/>
          <w:lang w:eastAsia="ru-RU"/>
        </w:rPr>
      </w:pPr>
      <w:r w:rsidRPr="00F66FF5">
        <w:rPr>
          <w:rFonts w:ascii="Arial" w:eastAsia="Times New Roman" w:hAnsi="Arial" w:cs="Arial"/>
          <w:color w:val="1E1D1E"/>
          <w:sz w:val="24"/>
          <w:szCs w:val="24"/>
          <w:lang w:eastAsia="ru-RU"/>
        </w:rPr>
        <w:t>Телефоны «горячей линии» по вопросам проведения ЕГЭ и государственной итоговой аттестации выпускников:</w:t>
      </w:r>
    </w:p>
    <w:p w:rsidR="00F66FF5" w:rsidRPr="00F66FF5" w:rsidRDefault="00F66FF5" w:rsidP="00F66FF5">
      <w:pPr>
        <w:shd w:val="clear" w:color="auto" w:fill="FFFFFF"/>
        <w:spacing w:after="180" w:line="240" w:lineRule="auto"/>
        <w:jc w:val="both"/>
        <w:rPr>
          <w:rFonts w:ascii="Arial" w:eastAsia="Times New Roman" w:hAnsi="Arial" w:cs="Arial"/>
          <w:color w:val="1E1D1E"/>
          <w:sz w:val="23"/>
          <w:szCs w:val="23"/>
          <w:lang w:eastAsia="ru-RU"/>
        </w:rPr>
      </w:pPr>
      <w:r w:rsidRPr="00F66FF5">
        <w:rPr>
          <w:rFonts w:ascii="Arial" w:eastAsia="Times New Roman" w:hAnsi="Arial" w:cs="Arial"/>
          <w:color w:val="1E1D1E"/>
          <w:sz w:val="24"/>
          <w:szCs w:val="24"/>
          <w:lang w:eastAsia="ru-RU"/>
        </w:rPr>
        <w:t>в Ивановской области - (4932) 41-49-80, (4932) 59-01-71;</w:t>
      </w:r>
    </w:p>
    <w:p w:rsidR="00F66FF5" w:rsidRPr="00F66FF5" w:rsidRDefault="00F66FF5" w:rsidP="00F66FF5">
      <w:pPr>
        <w:shd w:val="clear" w:color="auto" w:fill="FFFFFF"/>
        <w:spacing w:after="180" w:line="240" w:lineRule="auto"/>
        <w:jc w:val="both"/>
        <w:rPr>
          <w:rFonts w:ascii="Arial" w:eastAsia="Times New Roman" w:hAnsi="Arial" w:cs="Arial"/>
          <w:color w:val="1E1D1E"/>
          <w:sz w:val="23"/>
          <w:szCs w:val="23"/>
          <w:lang w:eastAsia="ru-RU"/>
        </w:rPr>
      </w:pPr>
      <w:r w:rsidRPr="00F66FF5">
        <w:rPr>
          <w:rFonts w:ascii="Arial" w:eastAsia="Times New Roman" w:hAnsi="Arial" w:cs="Arial"/>
          <w:color w:val="1E1D1E"/>
          <w:sz w:val="24"/>
          <w:szCs w:val="24"/>
          <w:lang w:eastAsia="ru-RU"/>
        </w:rPr>
        <w:t>в Фурмановском муниципальном районе - 89010391432.</w:t>
      </w:r>
    </w:p>
    <w:p w:rsidR="00F66FF5" w:rsidRPr="00F66FF5" w:rsidRDefault="00F66FF5" w:rsidP="00F66FF5">
      <w:pPr>
        <w:shd w:val="clear" w:color="auto" w:fill="FFFFFF"/>
        <w:spacing w:line="240" w:lineRule="auto"/>
        <w:rPr>
          <w:rFonts w:ascii="Arial" w:eastAsia="Times New Roman" w:hAnsi="Arial" w:cs="Arial"/>
          <w:color w:val="1E1D1E"/>
          <w:sz w:val="23"/>
          <w:szCs w:val="23"/>
          <w:lang w:eastAsia="ru-RU"/>
        </w:rPr>
      </w:pPr>
      <w:r>
        <w:rPr>
          <w:rFonts w:ascii="Arial" w:eastAsia="Times New Roman" w:hAnsi="Arial" w:cs="Arial"/>
          <w:color w:val="1E1D1E"/>
          <w:sz w:val="23"/>
          <w:szCs w:val="23"/>
          <w:lang w:eastAsia="ru-RU"/>
        </w:rPr>
        <w:t>\</w:t>
      </w:r>
      <w:bookmarkStart w:id="0" w:name="_GoBack"/>
      <w:bookmarkEnd w:id="0"/>
    </w:p>
    <w:p w:rsidR="00F66FF5" w:rsidRPr="00F66FF5" w:rsidRDefault="00F66FF5" w:rsidP="00F66FF5">
      <w:pPr>
        <w:spacing w:after="0" w:line="240" w:lineRule="auto"/>
        <w:rPr>
          <w:rFonts w:ascii="Times New Roman" w:eastAsia="Times New Roman" w:hAnsi="Times New Roman" w:cs="Times New Roman"/>
          <w:sz w:val="24"/>
          <w:szCs w:val="24"/>
          <w:lang w:eastAsia="ru-RU"/>
        </w:rPr>
      </w:pPr>
    </w:p>
    <w:p w:rsidR="00404E5A" w:rsidRDefault="00404E5A"/>
    <w:sectPr w:rsidR="00404E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D6460"/>
    <w:multiLevelType w:val="multilevel"/>
    <w:tmpl w:val="F13E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BA261E"/>
    <w:multiLevelType w:val="multilevel"/>
    <w:tmpl w:val="F76A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2A2D72"/>
    <w:multiLevelType w:val="multilevel"/>
    <w:tmpl w:val="378A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5"/>
    <w:rsid w:val="00404E5A"/>
    <w:rsid w:val="00F66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smatdate">
    <w:name w:val="cms_matdate"/>
    <w:basedOn w:val="a"/>
    <w:rsid w:val="00F66F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66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6FF5"/>
    <w:rPr>
      <w:color w:val="0000FF"/>
      <w:u w:val="single"/>
    </w:rPr>
  </w:style>
  <w:style w:type="paragraph" w:styleId="a5">
    <w:name w:val="Balloon Text"/>
    <w:basedOn w:val="a"/>
    <w:link w:val="a6"/>
    <w:uiPriority w:val="99"/>
    <w:semiHidden/>
    <w:unhideWhenUsed/>
    <w:rsid w:val="00F66F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6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smatdate">
    <w:name w:val="cms_matdate"/>
    <w:basedOn w:val="a"/>
    <w:rsid w:val="00F66F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66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6FF5"/>
    <w:rPr>
      <w:color w:val="0000FF"/>
      <w:u w:val="single"/>
    </w:rPr>
  </w:style>
  <w:style w:type="paragraph" w:styleId="a5">
    <w:name w:val="Balloon Text"/>
    <w:basedOn w:val="a"/>
    <w:link w:val="a6"/>
    <w:uiPriority w:val="99"/>
    <w:semiHidden/>
    <w:unhideWhenUsed/>
    <w:rsid w:val="00F66F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6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8358">
      <w:bodyDiv w:val="1"/>
      <w:marLeft w:val="0"/>
      <w:marRight w:val="0"/>
      <w:marTop w:val="0"/>
      <w:marBottom w:val="0"/>
      <w:divBdr>
        <w:top w:val="none" w:sz="0" w:space="0" w:color="auto"/>
        <w:left w:val="none" w:sz="0" w:space="0" w:color="auto"/>
        <w:bottom w:val="none" w:sz="0" w:space="0" w:color="auto"/>
        <w:right w:val="none" w:sz="0" w:space="0" w:color="auto"/>
      </w:divBdr>
      <w:divsChild>
        <w:div w:id="1480920698">
          <w:marLeft w:val="0"/>
          <w:marRight w:val="0"/>
          <w:marTop w:val="0"/>
          <w:marBottom w:val="0"/>
          <w:divBdr>
            <w:top w:val="none" w:sz="0" w:space="0" w:color="auto"/>
            <w:left w:val="none" w:sz="0" w:space="0" w:color="auto"/>
            <w:bottom w:val="none" w:sz="0" w:space="0" w:color="auto"/>
            <w:right w:val="none" w:sz="0" w:space="0" w:color="auto"/>
          </w:divBdr>
          <w:divsChild>
            <w:div w:id="1877618717">
              <w:marLeft w:val="-180"/>
              <w:marRight w:val="-180"/>
              <w:marTop w:val="0"/>
              <w:marBottom w:val="0"/>
              <w:divBdr>
                <w:top w:val="none" w:sz="0" w:space="0" w:color="auto"/>
                <w:left w:val="none" w:sz="0" w:space="0" w:color="auto"/>
                <w:bottom w:val="none" w:sz="0" w:space="0" w:color="auto"/>
                <w:right w:val="none" w:sz="0" w:space="0" w:color="auto"/>
              </w:divBdr>
              <w:divsChild>
                <w:div w:id="897520647">
                  <w:marLeft w:val="0"/>
                  <w:marRight w:val="0"/>
                  <w:marTop w:val="0"/>
                  <w:marBottom w:val="240"/>
                  <w:divBdr>
                    <w:top w:val="none" w:sz="0" w:space="0" w:color="auto"/>
                    <w:left w:val="none" w:sz="0" w:space="0" w:color="auto"/>
                    <w:bottom w:val="none" w:sz="0" w:space="0" w:color="auto"/>
                    <w:right w:val="none" w:sz="0" w:space="0" w:color="auto"/>
                  </w:divBdr>
                  <w:divsChild>
                    <w:div w:id="1733624338">
                      <w:marLeft w:val="0"/>
                      <w:marRight w:val="0"/>
                      <w:marTop w:val="0"/>
                      <w:marBottom w:val="240"/>
                      <w:divBdr>
                        <w:top w:val="none" w:sz="0" w:space="0" w:color="auto"/>
                        <w:left w:val="none" w:sz="0" w:space="0" w:color="auto"/>
                        <w:bottom w:val="none" w:sz="0" w:space="0" w:color="auto"/>
                        <w:right w:val="none" w:sz="0" w:space="0" w:color="auto"/>
                      </w:divBdr>
                    </w:div>
                    <w:div w:id="1275287649">
                      <w:marLeft w:val="0"/>
                      <w:marRight w:val="0"/>
                      <w:marTop w:val="0"/>
                      <w:marBottom w:val="240"/>
                      <w:divBdr>
                        <w:top w:val="none" w:sz="0" w:space="0" w:color="auto"/>
                        <w:left w:val="none" w:sz="0" w:space="0" w:color="auto"/>
                        <w:bottom w:val="none" w:sz="0" w:space="0" w:color="auto"/>
                        <w:right w:val="none" w:sz="0" w:space="0" w:color="auto"/>
                      </w:divBdr>
                      <w:divsChild>
                        <w:div w:id="15783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4172">
          <w:marLeft w:val="0"/>
          <w:marRight w:val="0"/>
          <w:marTop w:val="0"/>
          <w:marBottom w:val="0"/>
          <w:divBdr>
            <w:top w:val="none" w:sz="0" w:space="0" w:color="auto"/>
            <w:left w:val="none" w:sz="0" w:space="0" w:color="auto"/>
            <w:bottom w:val="none" w:sz="0" w:space="0" w:color="auto"/>
            <w:right w:val="none" w:sz="0" w:space="0" w:color="auto"/>
          </w:divBdr>
          <w:divsChild>
            <w:div w:id="1121874653">
              <w:marLeft w:val="0"/>
              <w:marRight w:val="0"/>
              <w:marTop w:val="0"/>
              <w:marBottom w:val="0"/>
              <w:divBdr>
                <w:top w:val="none" w:sz="0" w:space="0" w:color="auto"/>
                <w:left w:val="none" w:sz="0" w:space="0" w:color="auto"/>
                <w:bottom w:val="none" w:sz="0" w:space="0" w:color="auto"/>
                <w:right w:val="none" w:sz="0" w:space="0" w:color="auto"/>
              </w:divBdr>
              <w:divsChild>
                <w:div w:id="1675302696">
                  <w:marLeft w:val="600"/>
                  <w:marRight w:val="600"/>
                  <w:marTop w:val="0"/>
                  <w:marBottom w:val="0"/>
                  <w:divBdr>
                    <w:top w:val="none" w:sz="0" w:space="0" w:color="auto"/>
                    <w:left w:val="none" w:sz="0" w:space="0" w:color="auto"/>
                    <w:bottom w:val="dashed" w:sz="6" w:space="18" w:color="FFFFFF"/>
                    <w:right w:val="none" w:sz="0" w:space="0" w:color="auto"/>
                  </w:divBdr>
                  <w:divsChild>
                    <w:div w:id="1512063507">
                      <w:marLeft w:val="0"/>
                      <w:marRight w:val="0"/>
                      <w:marTop w:val="0"/>
                      <w:marBottom w:val="0"/>
                      <w:divBdr>
                        <w:top w:val="none" w:sz="0" w:space="0" w:color="auto"/>
                        <w:left w:val="none" w:sz="0" w:space="0" w:color="auto"/>
                        <w:bottom w:val="none" w:sz="0" w:space="0" w:color="auto"/>
                        <w:right w:val="none" w:sz="0" w:space="0" w:color="auto"/>
                      </w:divBdr>
                    </w:div>
                  </w:divsChild>
                </w:div>
                <w:div w:id="1066688147">
                  <w:marLeft w:val="0"/>
                  <w:marRight w:val="0"/>
                  <w:marTop w:val="0"/>
                  <w:marBottom w:val="0"/>
                  <w:divBdr>
                    <w:top w:val="none" w:sz="0" w:space="0" w:color="auto"/>
                    <w:left w:val="none" w:sz="0" w:space="0" w:color="auto"/>
                    <w:bottom w:val="none" w:sz="0" w:space="0" w:color="auto"/>
                    <w:right w:val="none" w:sz="0" w:space="0" w:color="auto"/>
                  </w:divBdr>
                  <w:divsChild>
                    <w:div w:id="1661542208">
                      <w:marLeft w:val="0"/>
                      <w:marRight w:val="0"/>
                      <w:marTop w:val="0"/>
                      <w:marBottom w:val="0"/>
                      <w:divBdr>
                        <w:top w:val="none" w:sz="0" w:space="0" w:color="auto"/>
                        <w:left w:val="none" w:sz="0" w:space="0" w:color="auto"/>
                        <w:bottom w:val="none" w:sz="0" w:space="0" w:color="auto"/>
                        <w:right w:val="none" w:sz="0" w:space="0" w:color="auto"/>
                      </w:divBdr>
                      <w:divsChild>
                        <w:div w:id="1628703820">
                          <w:marLeft w:val="0"/>
                          <w:marRight w:val="0"/>
                          <w:marTop w:val="0"/>
                          <w:marBottom w:val="0"/>
                          <w:divBdr>
                            <w:top w:val="none" w:sz="0" w:space="0" w:color="auto"/>
                            <w:left w:val="none" w:sz="0" w:space="0" w:color="auto"/>
                            <w:bottom w:val="none" w:sz="0" w:space="0" w:color="auto"/>
                            <w:right w:val="none" w:sz="0" w:space="0" w:color="auto"/>
                          </w:divBdr>
                        </w:div>
                        <w:div w:id="1118063340">
                          <w:marLeft w:val="0"/>
                          <w:marRight w:val="0"/>
                          <w:marTop w:val="0"/>
                          <w:marBottom w:val="0"/>
                          <w:divBdr>
                            <w:top w:val="none" w:sz="0" w:space="0" w:color="auto"/>
                            <w:left w:val="none" w:sz="0" w:space="0" w:color="auto"/>
                            <w:bottom w:val="none" w:sz="0" w:space="0" w:color="auto"/>
                            <w:right w:val="none" w:sz="0" w:space="0" w:color="auto"/>
                          </w:divBdr>
                        </w:div>
                      </w:divsChild>
                    </w:div>
                    <w:div w:id="2946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09523">
          <w:marLeft w:val="0"/>
          <w:marRight w:val="0"/>
          <w:marTop w:val="0"/>
          <w:marBottom w:val="0"/>
          <w:divBdr>
            <w:top w:val="none" w:sz="0" w:space="0" w:color="auto"/>
            <w:left w:val="none" w:sz="0" w:space="0" w:color="auto"/>
            <w:bottom w:val="none" w:sz="0" w:space="0" w:color="auto"/>
            <w:right w:val="none" w:sz="0" w:space="0" w:color="auto"/>
          </w:divBdr>
          <w:divsChild>
            <w:div w:id="714736241">
              <w:marLeft w:val="0"/>
              <w:marRight w:val="0"/>
              <w:marTop w:val="0"/>
              <w:marBottom w:val="0"/>
              <w:divBdr>
                <w:top w:val="none" w:sz="0" w:space="0" w:color="auto"/>
                <w:left w:val="none" w:sz="0" w:space="0" w:color="auto"/>
                <w:bottom w:val="none" w:sz="0" w:space="0" w:color="auto"/>
                <w:right w:val="none" w:sz="0" w:space="0" w:color="auto"/>
              </w:divBdr>
              <w:divsChild>
                <w:div w:id="36048078">
                  <w:marLeft w:val="0"/>
                  <w:marRight w:val="0"/>
                  <w:marTop w:val="0"/>
                  <w:marBottom w:val="0"/>
                  <w:divBdr>
                    <w:top w:val="none" w:sz="0" w:space="0" w:color="auto"/>
                    <w:left w:val="none" w:sz="0" w:space="0" w:color="auto"/>
                    <w:bottom w:val="dashed" w:sz="6" w:space="0" w:color="555555"/>
                    <w:right w:val="none" w:sz="0" w:space="0" w:color="auto"/>
                  </w:divBdr>
                  <w:divsChild>
                    <w:div w:id="663557115">
                      <w:marLeft w:val="0"/>
                      <w:marRight w:val="0"/>
                      <w:marTop w:val="0"/>
                      <w:marBottom w:val="0"/>
                      <w:divBdr>
                        <w:top w:val="none" w:sz="0" w:space="0" w:color="auto"/>
                        <w:left w:val="none" w:sz="0" w:space="0" w:color="auto"/>
                        <w:bottom w:val="none" w:sz="0" w:space="0" w:color="auto"/>
                        <w:right w:val="none" w:sz="0" w:space="0" w:color="auto"/>
                      </w:divBdr>
                    </w:div>
                  </w:divsChild>
                </w:div>
                <w:div w:id="2069450155">
                  <w:marLeft w:val="0"/>
                  <w:marRight w:val="0"/>
                  <w:marTop w:val="0"/>
                  <w:marBottom w:val="0"/>
                  <w:divBdr>
                    <w:top w:val="none" w:sz="0" w:space="0" w:color="auto"/>
                    <w:left w:val="none" w:sz="0" w:space="0" w:color="auto"/>
                    <w:bottom w:val="none" w:sz="0" w:space="0" w:color="auto"/>
                    <w:right w:val="none" w:sz="0" w:space="0" w:color="auto"/>
                  </w:divBdr>
                  <w:divsChild>
                    <w:div w:id="1889683643">
                      <w:marLeft w:val="0"/>
                      <w:marRight w:val="0"/>
                      <w:marTop w:val="0"/>
                      <w:marBottom w:val="0"/>
                      <w:divBdr>
                        <w:top w:val="none" w:sz="0" w:space="0" w:color="auto"/>
                        <w:left w:val="none" w:sz="0" w:space="0" w:color="auto"/>
                        <w:bottom w:val="none" w:sz="0" w:space="0" w:color="auto"/>
                        <w:right w:val="none" w:sz="0" w:space="0" w:color="auto"/>
                      </w:divBdr>
                      <w:divsChild>
                        <w:div w:id="1428886088">
                          <w:marLeft w:val="0"/>
                          <w:marRight w:val="0"/>
                          <w:marTop w:val="0"/>
                          <w:marBottom w:val="0"/>
                          <w:divBdr>
                            <w:top w:val="none" w:sz="0" w:space="0" w:color="auto"/>
                            <w:left w:val="none" w:sz="0" w:space="0" w:color="auto"/>
                            <w:bottom w:val="none" w:sz="0" w:space="0" w:color="auto"/>
                            <w:right w:val="none" w:sz="0" w:space="0" w:color="auto"/>
                          </w:divBdr>
                        </w:div>
                        <w:div w:id="1391921712">
                          <w:marLeft w:val="0"/>
                          <w:marRight w:val="0"/>
                          <w:marTop w:val="0"/>
                          <w:marBottom w:val="0"/>
                          <w:divBdr>
                            <w:top w:val="none" w:sz="0" w:space="0" w:color="auto"/>
                            <w:left w:val="none" w:sz="0" w:space="0" w:color="auto"/>
                            <w:bottom w:val="none" w:sz="0" w:space="0" w:color="auto"/>
                            <w:right w:val="none" w:sz="0" w:space="0" w:color="auto"/>
                          </w:divBdr>
                        </w:div>
                      </w:divsChild>
                    </w:div>
                    <w:div w:id="14333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шк№8</dc:creator>
  <cp:lastModifiedBy>шк№8</cp:lastModifiedBy>
  <cp:revision>1</cp:revision>
  <dcterms:created xsi:type="dcterms:W3CDTF">2023-04-25T12:04:00Z</dcterms:created>
  <dcterms:modified xsi:type="dcterms:W3CDTF">2023-04-25T12:05:00Z</dcterms:modified>
</cp:coreProperties>
</file>